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B87EFE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0A07E2" w:rsidRDefault="00B87EFE" w:rsidP="00B87EFE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973372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761608">
        <w:rPr>
          <w:sz w:val="26"/>
          <w:szCs w:val="26"/>
        </w:rPr>
        <w:t>3</w:t>
      </w:r>
      <w:r w:rsidR="001A16E0">
        <w:rPr>
          <w:sz w:val="26"/>
          <w:szCs w:val="26"/>
        </w:rPr>
        <w:t>53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9618C9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>жилого</w:t>
      </w:r>
      <w:r w:rsid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t>дома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F66E78">
        <w:rPr>
          <w:sz w:val="26"/>
          <w:szCs w:val="26"/>
        </w:rPr>
        <w:t xml:space="preserve"> </w:t>
      </w:r>
      <w:r w:rsidR="00E0512A" w:rsidRPr="00E0512A">
        <w:rPr>
          <w:sz w:val="26"/>
          <w:szCs w:val="26"/>
        </w:rPr>
        <w:fldChar w:fldCharType="begin"/>
      </w:r>
      <w:r w:rsidR="00E0512A" w:rsidRPr="00E0512A">
        <w:rPr>
          <w:sz w:val="26"/>
          <w:szCs w:val="26"/>
        </w:rPr>
        <w:instrText xml:space="preserve"> MERGEFIELD Договор </w:instrText>
      </w:r>
      <w:r w:rsidR="00E0512A" w:rsidRPr="00E0512A">
        <w:rPr>
          <w:sz w:val="26"/>
          <w:szCs w:val="26"/>
        </w:rPr>
        <w:fldChar w:fldCharType="separate"/>
      </w:r>
      <w:r w:rsidR="00E0512A" w:rsidRPr="00E0512A">
        <w:rPr>
          <w:sz w:val="26"/>
          <w:szCs w:val="26"/>
        </w:rPr>
        <w:t>42428746</w:t>
      </w:r>
      <w:r w:rsidR="00E0512A" w:rsidRPr="00E0512A">
        <w:rPr>
          <w:sz w:val="26"/>
          <w:szCs w:val="26"/>
        </w:rPr>
        <w:fldChar w:fldCharType="end"/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E0512A" w:rsidRPr="00E0512A">
        <w:rPr>
          <w:bCs/>
          <w:iCs/>
          <w:sz w:val="26"/>
          <w:szCs w:val="26"/>
        </w:rPr>
        <w:fldChar w:fldCharType="begin"/>
      </w:r>
      <w:r w:rsidR="00E0512A" w:rsidRPr="00E0512A">
        <w:rPr>
          <w:bCs/>
          <w:iCs/>
          <w:sz w:val="26"/>
          <w:szCs w:val="26"/>
        </w:rPr>
        <w:instrText xml:space="preserve"> MERGEFIELD Договор </w:instrText>
      </w:r>
      <w:r w:rsidR="00E0512A" w:rsidRPr="00E0512A">
        <w:rPr>
          <w:bCs/>
          <w:iCs/>
          <w:sz w:val="26"/>
          <w:szCs w:val="26"/>
        </w:rPr>
        <w:fldChar w:fldCharType="separate"/>
      </w:r>
      <w:r w:rsidR="00E0512A" w:rsidRPr="00E0512A">
        <w:rPr>
          <w:bCs/>
          <w:iCs/>
          <w:sz w:val="26"/>
          <w:szCs w:val="26"/>
        </w:rPr>
        <w:t>42428746</w:t>
      </w:r>
      <w:r w:rsidR="00E0512A" w:rsidRPr="00E0512A">
        <w:rPr>
          <w:bCs/>
          <w:iCs/>
          <w:sz w:val="26"/>
          <w:szCs w:val="26"/>
        </w:rPr>
        <w:fldChar w:fldCharType="end"/>
      </w:r>
      <w:r w:rsidR="00556DC0" w:rsidRPr="00F66E78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E0512A" w:rsidP="00892D30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E0512A">
              <w:rPr>
                <w:sz w:val="26"/>
                <w:szCs w:val="26"/>
              </w:rPr>
              <w:t>Должанский</w:t>
            </w:r>
          </w:p>
        </w:tc>
        <w:tc>
          <w:tcPr>
            <w:tcW w:w="7654" w:type="dxa"/>
            <w:vAlign w:val="center"/>
          </w:tcPr>
          <w:p w:rsidR="000A07E2" w:rsidRPr="00892D30" w:rsidRDefault="00E0512A" w:rsidP="00892D30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E0512A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с/п.Вышнее ольшанское, с.Студёное, ул. Раздольная, д.14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CD2062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CD2062" w:rsidRPr="00CD2062">
        <w:rPr>
          <w:bCs/>
          <w:sz w:val="26"/>
          <w:szCs w:val="26"/>
        </w:rPr>
        <w:t xml:space="preserve">ВЛ-0,4 кВ от КТП 10/0,4 кВ </w:t>
      </w:r>
      <w:r w:rsidR="00E0512A" w:rsidRPr="00E0512A">
        <w:rPr>
          <w:bCs/>
          <w:sz w:val="26"/>
          <w:szCs w:val="26"/>
        </w:rPr>
        <w:t>2/В.0-15-63 кВА</w:t>
      </w:r>
      <w:r w:rsidRPr="00F87425">
        <w:rPr>
          <w:bCs/>
          <w:sz w:val="26"/>
          <w:szCs w:val="26"/>
        </w:rPr>
        <w:t xml:space="preserve">, инв. номер </w:t>
      </w:r>
      <w:r w:rsidR="00556DC0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E0512A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CD2062" w:rsidRPr="00CD2062">
        <w:rPr>
          <w:bCs/>
          <w:sz w:val="26"/>
          <w:szCs w:val="26"/>
        </w:rPr>
        <w:t>Z57-TP</w:t>
      </w:r>
      <w:r w:rsidR="00E0512A" w:rsidRPr="00E0512A">
        <w:rPr>
          <w:bCs/>
          <w:sz w:val="26"/>
          <w:szCs w:val="26"/>
        </w:rPr>
        <w:fldChar w:fldCharType="begin"/>
      </w:r>
      <w:r w:rsidR="00E0512A" w:rsidRPr="00E0512A">
        <w:rPr>
          <w:bCs/>
          <w:sz w:val="26"/>
          <w:szCs w:val="26"/>
        </w:rPr>
        <w:instrText xml:space="preserve"> MERGEFIELD Договор </w:instrText>
      </w:r>
      <w:r w:rsidR="00E0512A" w:rsidRPr="00E0512A">
        <w:rPr>
          <w:bCs/>
          <w:sz w:val="26"/>
          <w:szCs w:val="26"/>
        </w:rPr>
        <w:fldChar w:fldCharType="separate"/>
      </w:r>
      <w:r w:rsidR="00E0512A" w:rsidRPr="00E0512A">
        <w:rPr>
          <w:bCs/>
          <w:sz w:val="26"/>
          <w:szCs w:val="26"/>
        </w:rPr>
        <w:t>42428746</w:t>
      </w:r>
      <w:r w:rsidR="00E0512A" w:rsidRPr="00E0512A">
        <w:rPr>
          <w:bCs/>
          <w:sz w:val="26"/>
          <w:szCs w:val="26"/>
        </w:rPr>
        <w:fldChar w:fldCharType="end"/>
      </w:r>
      <w:r w:rsidR="00CD2062" w:rsidRPr="00CD2062">
        <w:rPr>
          <w:bCs/>
          <w:sz w:val="26"/>
          <w:szCs w:val="26"/>
        </w:rPr>
        <w:t>.02</w:t>
      </w:r>
      <w:r w:rsidRPr="00F87425">
        <w:rPr>
          <w:bCs/>
          <w:sz w:val="26"/>
          <w:szCs w:val="26"/>
        </w:rPr>
        <w:t>).</w:t>
      </w:r>
    </w:p>
    <w:p w:rsidR="000A07E2" w:rsidRDefault="000A07E2" w:rsidP="00E0512A">
      <w:pPr>
        <w:pStyle w:val="aff2"/>
        <w:spacing w:line="276" w:lineRule="auto"/>
        <w:ind w:left="71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E0512A">
        <w:rPr>
          <w:bCs/>
          <w:iCs/>
          <w:sz w:val="26"/>
          <w:szCs w:val="26"/>
          <w:u w:val="single"/>
        </w:rPr>
        <w:t>10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9618C9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, в т.ч. для линейного </w:t>
      </w:r>
      <w:r w:rsidR="00445088">
        <w:rPr>
          <w:sz w:val="26"/>
          <w:szCs w:val="26"/>
        </w:rPr>
        <w:t>объекта -</w:t>
      </w:r>
      <w:r>
        <w:rPr>
          <w:sz w:val="26"/>
          <w:szCs w:val="26"/>
        </w:rPr>
        <w:t xml:space="preserve"> указание наименования, назначения и месторасположения </w:t>
      </w:r>
      <w:r>
        <w:rPr>
          <w:sz w:val="26"/>
          <w:szCs w:val="26"/>
        </w:rPr>
        <w:lastRenderedPageBreak/>
        <w:t>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r w:rsidR="000F3A2A">
        <w:rPr>
          <w:bCs/>
          <w:iCs/>
          <w:sz w:val="26"/>
          <w:szCs w:val="26"/>
        </w:rPr>
        <w:t>проектов с</w:t>
      </w:r>
      <w:r>
        <w:rPr>
          <w:bCs/>
          <w:iCs/>
          <w:sz w:val="26"/>
          <w:szCs w:val="26"/>
        </w:rPr>
        <w:t xml:space="preserve">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C916BA" w:rsidRDefault="004233C5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C916BA" w:rsidRPr="00C916BA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r w:rsidR="00445088">
        <w:rPr>
          <w:bCs/>
          <w:iCs/>
          <w:sz w:val="26"/>
          <w:szCs w:val="26"/>
        </w:rPr>
        <w:t>», распоряжения</w:t>
      </w:r>
      <w:r>
        <w:rPr>
          <w:bCs/>
          <w:iCs/>
          <w:sz w:val="26"/>
          <w:szCs w:val="26"/>
        </w:rPr>
        <w:t xml:space="preserve">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C916BA" w:rsidRPr="00C916BA">
          <w:rPr>
            <w:bCs/>
            <w:iCs/>
            <w:sz w:val="26"/>
            <w:szCs w:val="26"/>
          </w:rPr>
          <w:t>ГОСТ Р 59853-2021</w:t>
        </w:r>
      </w:hyperlink>
      <w:r w:rsidR="00C916BA" w:rsidRPr="00C916BA">
        <w:rPr>
          <w:bCs/>
          <w:iCs/>
          <w:sz w:val="26"/>
          <w:szCs w:val="26"/>
        </w:rPr>
        <w:t>,</w:t>
      </w:r>
      <w:r w:rsidR="00C916BA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C916BA" w:rsidRPr="00C916BA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6"/>
        <w:gridCol w:w="3898"/>
      </w:tblGrid>
      <w:tr w:rsidR="000A07E2" w:rsidRPr="00337620" w:rsidTr="00E0512A">
        <w:trPr>
          <w:tblHeader/>
        </w:trPr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Значение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898" w:type="dxa"/>
            <w:vAlign w:val="center"/>
          </w:tcPr>
          <w:p w:rsidR="000A07E2" w:rsidRPr="00337620" w:rsidRDefault="00CD20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 w:rsidRPr="00337620" w:rsidTr="00E0512A">
        <w:trPr>
          <w:trHeight w:val="589"/>
        </w:trPr>
        <w:tc>
          <w:tcPr>
            <w:tcW w:w="5956" w:type="dxa"/>
          </w:tcPr>
          <w:p w:rsidR="000A07E2" w:rsidRPr="00337620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98" w:type="dxa"/>
            <w:vAlign w:val="center"/>
          </w:tcPr>
          <w:p w:rsidR="000A07E2" w:rsidRPr="00892D30" w:rsidRDefault="00E0512A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Тип провода</w:t>
            </w:r>
          </w:p>
        </w:tc>
        <w:tc>
          <w:tcPr>
            <w:tcW w:w="3898" w:type="dxa"/>
            <w:vAlign w:val="center"/>
          </w:tcPr>
          <w:p w:rsidR="000A07E2" w:rsidRPr="00337620" w:rsidRDefault="00CD206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 w:rsidRPr="00337620" w:rsidTr="00E0512A">
        <w:trPr>
          <w:trHeight w:val="387"/>
        </w:trPr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 xml:space="preserve">Сечение провода, </w:t>
            </w:r>
            <w:r w:rsidRPr="00337620">
              <w:rPr>
                <w:sz w:val="24"/>
                <w:szCs w:val="24"/>
                <w:lang w:eastAsia="en-US"/>
              </w:rPr>
              <w:t>мм</w:t>
            </w:r>
            <w:r w:rsidRPr="00337620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 w:rsidRPr="00337620">
              <w:rPr>
                <w:sz w:val="24"/>
                <w:szCs w:val="24"/>
              </w:rPr>
              <w:t xml:space="preserve">, но </w:t>
            </w:r>
            <w:r w:rsidRPr="00337620">
              <w:rPr>
                <w:sz w:val="24"/>
                <w:szCs w:val="24"/>
                <w:lang w:eastAsia="en-US"/>
              </w:rPr>
              <w:t>не менее 16 мм</w:t>
            </w:r>
            <w:r w:rsidRPr="00337620"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98" w:type="dxa"/>
            <w:vAlign w:val="center"/>
          </w:tcPr>
          <w:p w:rsidR="000A07E2" w:rsidRPr="00337620" w:rsidRDefault="00337620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 дерево</w:t>
            </w:r>
            <w:r w:rsidRPr="0033762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98" w:type="dxa"/>
            <w:vAlign w:val="center"/>
          </w:tcPr>
          <w:p w:rsidR="000A07E2" w:rsidRPr="00337620" w:rsidRDefault="00973372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ЖБ*/металл**</w:t>
            </w:r>
            <w:r w:rsidR="00337620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98" w:type="dxa"/>
            <w:vAlign w:val="center"/>
          </w:tcPr>
          <w:p w:rsidR="000A07E2" w:rsidRPr="00337620" w:rsidRDefault="00337620" w:rsidP="00337620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ЖБ*/металл**</w:t>
            </w:r>
            <w:r w:rsidRPr="0033762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 w:rsidRPr="00337620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30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t>Определить проектом</w:t>
            </w:r>
          </w:p>
        </w:tc>
      </w:tr>
      <w:tr w:rsidR="000A07E2" w:rsidRPr="00337620" w:rsidTr="00E0512A">
        <w:tc>
          <w:tcPr>
            <w:tcW w:w="5956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Pr="00337620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 w:rsidRPr="00337620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98" w:type="dxa"/>
            <w:vAlign w:val="center"/>
          </w:tcPr>
          <w:p w:rsidR="000A07E2" w:rsidRPr="00337620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 w:rsidRPr="00337620"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E0512A" w:rsidRPr="00454C4D" w:rsidRDefault="00E0512A" w:rsidP="00E0512A">
      <w:pPr>
        <w:ind w:firstLine="709"/>
        <w:jc w:val="both"/>
        <w:rPr>
          <w:sz w:val="26"/>
          <w:szCs w:val="26"/>
        </w:rPr>
      </w:pPr>
      <w:r w:rsidRPr="00B2202F">
        <w:rPr>
          <w:bCs/>
          <w:sz w:val="24"/>
          <w:szCs w:val="24"/>
        </w:rPr>
        <w:t xml:space="preserve">* </w:t>
      </w:r>
      <w:r w:rsidRPr="00454C4D">
        <w:rPr>
          <w:sz w:val="26"/>
          <w:szCs w:val="26"/>
        </w:rPr>
        <w:t>на основании технико-экономического обоснования рассматривать возможность применения модифицированн</w:t>
      </w:r>
      <w:r>
        <w:rPr>
          <w:sz w:val="26"/>
          <w:szCs w:val="26"/>
        </w:rPr>
        <w:t>ых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ных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 xml:space="preserve"> согласно патенту ПАО «</w:t>
      </w:r>
      <w:r>
        <w:rPr>
          <w:sz w:val="26"/>
          <w:szCs w:val="26"/>
        </w:rPr>
        <w:t>Россети</w:t>
      </w:r>
      <w:r w:rsidRPr="00454C4D">
        <w:rPr>
          <w:sz w:val="26"/>
          <w:szCs w:val="26"/>
        </w:rPr>
        <w:t xml:space="preserve"> Центра и Приволжья» на полезную модель от </w:t>
      </w:r>
      <w:r>
        <w:rPr>
          <w:sz w:val="26"/>
          <w:szCs w:val="26"/>
        </w:rPr>
        <w:t>13.03.2023</w:t>
      </w:r>
      <w:r w:rsidRPr="00454C4D">
        <w:rPr>
          <w:sz w:val="26"/>
          <w:szCs w:val="26"/>
        </w:rPr>
        <w:t xml:space="preserve"> № </w:t>
      </w:r>
      <w:r>
        <w:rPr>
          <w:sz w:val="26"/>
          <w:szCs w:val="26"/>
        </w:rPr>
        <w:t>218483</w:t>
      </w:r>
      <w:r w:rsidRPr="00454C4D">
        <w:rPr>
          <w:sz w:val="26"/>
          <w:szCs w:val="26"/>
        </w:rPr>
        <w:t xml:space="preserve"> «</w:t>
      </w:r>
      <w:r>
        <w:rPr>
          <w:sz w:val="26"/>
          <w:szCs w:val="26"/>
        </w:rPr>
        <w:t>М</w:t>
      </w:r>
      <w:r w:rsidRPr="00454C4D">
        <w:rPr>
          <w:sz w:val="26"/>
          <w:szCs w:val="26"/>
        </w:rPr>
        <w:t>одифицированн</w:t>
      </w:r>
      <w:r>
        <w:rPr>
          <w:sz w:val="26"/>
          <w:szCs w:val="26"/>
        </w:rPr>
        <w:t>ая</w:t>
      </w:r>
      <w:r w:rsidRPr="00454C4D">
        <w:rPr>
          <w:sz w:val="26"/>
          <w:szCs w:val="26"/>
        </w:rPr>
        <w:t xml:space="preserve"> железобетон</w:t>
      </w:r>
      <w:r>
        <w:rPr>
          <w:sz w:val="26"/>
          <w:szCs w:val="26"/>
        </w:rPr>
        <w:t xml:space="preserve">ная стойка </w:t>
      </w:r>
      <w:r w:rsidRPr="00454C4D">
        <w:rPr>
          <w:sz w:val="26"/>
          <w:szCs w:val="26"/>
        </w:rPr>
        <w:t>опор</w:t>
      </w:r>
      <w:r>
        <w:rPr>
          <w:sz w:val="26"/>
          <w:szCs w:val="26"/>
        </w:rPr>
        <w:t xml:space="preserve"> ВЛ 0,4-10 кВ</w:t>
      </w:r>
      <w:r w:rsidRPr="00454C4D">
        <w:rPr>
          <w:sz w:val="26"/>
          <w:szCs w:val="26"/>
        </w:rPr>
        <w:t xml:space="preserve"> </w:t>
      </w:r>
      <w:r>
        <w:rPr>
          <w:sz w:val="26"/>
          <w:szCs w:val="26"/>
        </w:rPr>
        <w:t>повышенной долговечности</w:t>
      </w:r>
      <w:r w:rsidRPr="00454C4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A07E2" w:rsidRPr="00E0512A" w:rsidRDefault="00973372" w:rsidP="00E0512A">
      <w:pPr>
        <w:ind w:firstLine="709"/>
        <w:jc w:val="both"/>
        <w:rPr>
          <w:sz w:val="26"/>
          <w:szCs w:val="26"/>
        </w:rPr>
      </w:pPr>
      <w:r w:rsidRPr="00E0512A">
        <w:rPr>
          <w:sz w:val="26"/>
          <w:szCs w:val="26"/>
        </w:rPr>
        <w:t xml:space="preserve">** </w:t>
      </w:r>
      <w:r w:rsidR="00C232BA" w:rsidRPr="00E0512A">
        <w:rPr>
          <w:sz w:val="26"/>
          <w:szCs w:val="26"/>
        </w:rPr>
        <w:t xml:space="preserve">на основании технико-экономического обоснования </w:t>
      </w:r>
      <w:r w:rsidRPr="00E0512A">
        <w:rPr>
          <w:sz w:val="26"/>
          <w:szCs w:val="26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E0512A">
        <w:rPr>
          <w:sz w:val="26"/>
          <w:szCs w:val="26"/>
          <w:u w:val="single"/>
        </w:rPr>
        <w:t>Изменение технического решения возможно на основание протокольно решения Технического совета филиала.</w:t>
      </w:r>
      <w:r w:rsidRPr="00E0512A">
        <w:rPr>
          <w:sz w:val="26"/>
          <w:szCs w:val="26"/>
        </w:rPr>
        <w:t xml:space="preserve"> </w:t>
      </w:r>
    </w:p>
    <w:p w:rsidR="000A07E2" w:rsidRDefault="000A07E2">
      <w:pPr>
        <w:rPr>
          <w:sz w:val="26"/>
          <w:szCs w:val="26"/>
        </w:rPr>
      </w:pPr>
    </w:p>
    <w:p w:rsidR="00556DC0" w:rsidRPr="008B511C" w:rsidRDefault="00556DC0" w:rsidP="00556DC0">
      <w:pPr>
        <w:pStyle w:val="a6"/>
        <w:tabs>
          <w:tab w:val="left" w:pos="5380"/>
        </w:tabs>
        <w:ind w:firstLine="720"/>
        <w:jc w:val="both"/>
        <w:rPr>
          <w:bCs/>
          <w:szCs w:val="26"/>
          <w:shd w:val="clear" w:color="auto" w:fill="FFFFFF"/>
        </w:rPr>
      </w:pPr>
      <w:r w:rsidRPr="00282FFD">
        <w:rPr>
          <w:bCs/>
          <w:szCs w:val="26"/>
          <w:shd w:val="clear" w:color="auto" w:fill="FFFFFF"/>
        </w:rPr>
        <w:t>Выполнить реконструкцию участка ВЛ-0,4 кВ №</w:t>
      </w:r>
      <w:r w:rsidR="000C390F">
        <w:rPr>
          <w:bCs/>
          <w:szCs w:val="26"/>
          <w:shd w:val="clear" w:color="auto" w:fill="FFFFFF"/>
        </w:rPr>
        <w:t>2</w:t>
      </w:r>
      <w:r w:rsidR="00E0512A">
        <w:rPr>
          <w:bCs/>
          <w:szCs w:val="26"/>
          <w:shd w:val="clear" w:color="auto" w:fill="FFFFFF"/>
        </w:rPr>
        <w:t>,</w:t>
      </w:r>
      <w:r w:rsidR="00F66E78">
        <w:rPr>
          <w:bCs/>
          <w:szCs w:val="26"/>
          <w:shd w:val="clear" w:color="auto" w:fill="FFFFFF"/>
        </w:rPr>
        <w:t xml:space="preserve"> 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ТП_1004_кВ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ТП 10/0,4 кВ 2/В.0-15-63 кВА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> ВЛ-10 кВ № 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ВЛ10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15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 xml:space="preserve"> от 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ЦП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ПС 35/10 кВ Вышне-Ольшаное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D207A6">
        <w:rPr>
          <w:bCs/>
          <w:szCs w:val="26"/>
          <w:shd w:val="clear" w:color="auto" w:fill="FFFFFF"/>
        </w:rPr>
        <w:t>,</w:t>
      </w:r>
      <w:r w:rsidRPr="00282FFD">
        <w:rPr>
          <w:bCs/>
          <w:szCs w:val="26"/>
          <w:shd w:val="clear" w:color="auto" w:fill="FFFFFF"/>
        </w:rPr>
        <w:t xml:space="preserve"> </w:t>
      </w:r>
      <w:r w:rsidR="00E0512A" w:rsidRPr="00E0512A">
        <w:rPr>
          <w:bCs/>
          <w:szCs w:val="26"/>
          <w:shd w:val="clear" w:color="auto" w:fill="FFFFFF"/>
        </w:rPr>
        <w:t xml:space="preserve">в объеме которой осуществить монтаж дополнительного провода (ориентировочно 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ориентировочныйобъем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0,5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 xml:space="preserve"> км, провод принять в соответствии с существующим) в пролетах опор № 5 </w:t>
      </w:r>
      <w:r w:rsidR="00E0512A" w:rsidRPr="00E0512A">
        <w:rPr>
          <w:bCs/>
          <w:szCs w:val="26"/>
          <w:shd w:val="clear" w:color="auto" w:fill="FFFFFF"/>
        </w:rPr>
        <w:noBreakHyphen/>
        <w:t> № 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опора_2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17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 xml:space="preserve"> и монтаж двух дополнительных проводов (ориентировочно 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ориентировочный_объем2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0,36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 xml:space="preserve"> км, провод принять в соответствии с существующим) в пролетах опор № 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опора_2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17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="00E0512A" w:rsidRPr="00E0512A">
        <w:rPr>
          <w:bCs/>
          <w:szCs w:val="26"/>
          <w:shd w:val="clear" w:color="auto" w:fill="FFFFFF"/>
        </w:rPr>
        <w:t xml:space="preserve"> </w:t>
      </w:r>
      <w:r w:rsidR="00E0512A" w:rsidRPr="00E0512A">
        <w:rPr>
          <w:bCs/>
          <w:szCs w:val="26"/>
          <w:shd w:val="clear" w:color="auto" w:fill="FFFFFF"/>
        </w:rPr>
        <w:noBreakHyphen/>
        <w:t xml:space="preserve"> № </w:t>
      </w:r>
      <w:r w:rsidR="00E0512A" w:rsidRPr="00E0512A">
        <w:rPr>
          <w:bCs/>
          <w:szCs w:val="26"/>
          <w:shd w:val="clear" w:color="auto" w:fill="FFFFFF"/>
        </w:rPr>
        <w:fldChar w:fldCharType="begin"/>
      </w:r>
      <w:r w:rsidR="00E0512A" w:rsidRPr="00E0512A">
        <w:rPr>
          <w:bCs/>
          <w:szCs w:val="26"/>
          <w:shd w:val="clear" w:color="auto" w:fill="FFFFFF"/>
        </w:rPr>
        <w:instrText xml:space="preserve"> MERGEFIELD "опора" </w:instrText>
      </w:r>
      <w:r w:rsidR="00E0512A" w:rsidRPr="00E0512A">
        <w:rPr>
          <w:bCs/>
          <w:szCs w:val="26"/>
          <w:shd w:val="clear" w:color="auto" w:fill="FFFFFF"/>
        </w:rPr>
        <w:fldChar w:fldCharType="separate"/>
      </w:r>
      <w:r w:rsidR="00E0512A" w:rsidRPr="00E0512A">
        <w:rPr>
          <w:bCs/>
          <w:szCs w:val="26"/>
          <w:shd w:val="clear" w:color="auto" w:fill="FFFFFF"/>
        </w:rPr>
        <w:t>2-9</w:t>
      </w:r>
      <w:r w:rsidR="00E0512A" w:rsidRPr="00E0512A">
        <w:rPr>
          <w:bCs/>
          <w:szCs w:val="26"/>
          <w:shd w:val="clear" w:color="auto" w:fill="FFFFFF"/>
        </w:rPr>
        <w:fldChar w:fldCharType="end"/>
      </w:r>
      <w:r w:rsidRPr="008B511C">
        <w:rPr>
          <w:bCs/>
          <w:szCs w:val="26"/>
          <w:shd w:val="clear" w:color="auto" w:fill="FFFFFF"/>
        </w:rPr>
        <w:t>.</w:t>
      </w:r>
      <w:r w:rsidR="00F66E78" w:rsidRPr="000F3A2A">
        <w:rPr>
          <w:bCs/>
          <w:szCs w:val="26"/>
          <w:shd w:val="clear" w:color="auto" w:fill="FFFFFF"/>
        </w:rPr>
        <w:t xml:space="preserve"> Сечение провода определить проектом исходя из подключаемой нагрузки и согласовать с профильными</w:t>
      </w:r>
      <w:r w:rsidR="00F66E78" w:rsidRPr="00E0512A">
        <w:rPr>
          <w:bCs/>
          <w:szCs w:val="26"/>
          <w:shd w:val="clear" w:color="auto" w:fill="FFFFFF"/>
        </w:rPr>
        <w:t xml:space="preserve"> службами филиала ПАО «Россет</w:t>
      </w:r>
      <w:r w:rsidR="00F66E78" w:rsidRPr="00C32085">
        <w:rPr>
          <w:szCs w:val="26"/>
        </w:rPr>
        <w:t>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</w:t>
      </w:r>
      <w:r>
        <w:rPr>
          <w:bCs/>
          <w:szCs w:val="26"/>
          <w:shd w:val="clear" w:color="auto" w:fill="FFFFFF"/>
        </w:rPr>
        <w:t xml:space="preserve"> 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E0512A" w:rsidRPr="00E0512A">
        <w:rPr>
          <w:szCs w:val="26"/>
        </w:rPr>
        <w:t>Должанск</w:t>
      </w:r>
      <w:r w:rsidR="00CD2062">
        <w:rPr>
          <w:szCs w:val="26"/>
        </w:rPr>
        <w:t>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</w:t>
      </w:r>
      <w:r w:rsidR="000F3A2A">
        <w:rPr>
          <w:sz w:val="26"/>
          <w:szCs w:val="26"/>
        </w:rPr>
        <w:t>в местах,</w:t>
      </w:r>
      <w:r>
        <w:rPr>
          <w:sz w:val="26"/>
          <w:szCs w:val="26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lastRenderedPageBreak/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Default="009735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 xml:space="preserve"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 </w:t>
      </w:r>
      <w:r>
        <w:rPr>
          <w:sz w:val="26"/>
          <w:szCs w:val="26"/>
        </w:rPr>
        <w:t xml:space="preserve">(сваркой или болтовым соединением) </w:t>
      </w:r>
      <w:r w:rsidR="00B95E4D">
        <w:rPr>
          <w:sz w:val="26"/>
          <w:szCs w:val="26"/>
        </w:rPr>
        <w:t>согласно ПТЭ п.612 (действующее издание)</w:t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A4021E" w:rsidRDefault="00A4021E" w:rsidP="00A4021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трехфазным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Pr="00A4021E" w:rsidRDefault="00A4021E" w:rsidP="00A4021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21E">
        <w:rPr>
          <w:rFonts w:ascii="Times New Roman" w:hAnsi="Times New Roman" w:cs="Times New Roman"/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</w:t>
      </w:r>
      <w:r w:rsidR="00973372" w:rsidRPr="00A4021E"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</w:t>
      </w:r>
      <w:r>
        <w:rPr>
          <w:rFonts w:ascii="Times New Roman" w:hAnsi="Times New Roman" w:cs="Times New Roman"/>
          <w:sz w:val="26"/>
          <w:szCs w:val="26"/>
        </w:rPr>
        <w:lastRenderedPageBreak/>
        <w:t>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C916BA" w:rsidRPr="00C916BA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C916BA" w:rsidRPr="00C916BA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C916BA" w:rsidRPr="00C916BA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A60ADB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E0512A" w:rsidRPr="00E0512A">
        <w:rPr>
          <w:bCs/>
          <w:sz w:val="26"/>
          <w:szCs w:val="26"/>
        </w:rPr>
        <w:t>2/В.0-15-63 кВА</w:t>
      </w:r>
      <w:r w:rsidR="00E0512A" w:rsidRPr="00C32085">
        <w:rPr>
          <w:sz w:val="26"/>
          <w:szCs w:val="26"/>
        </w:rPr>
        <w:t xml:space="preserve"> 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761608" w:rsidRPr="00761608" w:rsidRDefault="00761608" w:rsidP="00761608">
      <w:pPr>
        <w:pStyle w:val="a3"/>
        <w:ind w:left="0" w:firstLine="709"/>
        <w:jc w:val="both"/>
        <w:rPr>
          <w:sz w:val="26"/>
          <w:szCs w:val="26"/>
        </w:rPr>
      </w:pPr>
      <w:r w:rsidRPr="00761608">
        <w:rPr>
          <w:sz w:val="26"/>
          <w:szCs w:val="26"/>
        </w:rPr>
        <w:t xml:space="preserve">Выполнить проверку параметров оборудования в </w:t>
      </w:r>
      <w:r w:rsidRPr="00761608">
        <w:rPr>
          <w:sz w:val="26"/>
          <w:szCs w:val="26"/>
        </w:rPr>
        <w:fldChar w:fldCharType="begin"/>
      </w:r>
      <w:r w:rsidRPr="00761608">
        <w:rPr>
          <w:sz w:val="26"/>
          <w:szCs w:val="26"/>
        </w:rPr>
        <w:instrText xml:space="preserve"> MERGEFIELD ТП_1004_кВ </w:instrText>
      </w:r>
      <w:r w:rsidRPr="00761608">
        <w:rPr>
          <w:sz w:val="26"/>
          <w:szCs w:val="26"/>
        </w:rPr>
        <w:fldChar w:fldCharType="separate"/>
      </w:r>
      <w:r w:rsidRPr="00761608">
        <w:rPr>
          <w:sz w:val="26"/>
          <w:szCs w:val="26"/>
        </w:rPr>
        <w:t xml:space="preserve">ТП 10/0,4 кВ </w:t>
      </w:r>
      <w:r w:rsidR="00E0512A" w:rsidRPr="00E0512A">
        <w:rPr>
          <w:sz w:val="26"/>
          <w:szCs w:val="26"/>
        </w:rPr>
        <w:t>2/В.0-15-63 кВА</w:t>
      </w:r>
      <w:r w:rsidR="000F3A2A" w:rsidRPr="00761608">
        <w:rPr>
          <w:sz w:val="26"/>
          <w:szCs w:val="26"/>
        </w:rPr>
        <w:t xml:space="preserve"> </w:t>
      </w:r>
      <w:r w:rsidRPr="00761608">
        <w:rPr>
          <w:sz w:val="26"/>
          <w:szCs w:val="26"/>
        </w:rPr>
        <w:fldChar w:fldCharType="end"/>
      </w:r>
      <w:r w:rsidRPr="00761608">
        <w:rPr>
          <w:sz w:val="26"/>
          <w:szCs w:val="26"/>
        </w:rPr>
        <w:t xml:space="preserve"> для отходящей ВЛ-0,4 кВ №</w:t>
      </w:r>
      <w:r w:rsidR="00EC6FA5">
        <w:rPr>
          <w:sz w:val="26"/>
          <w:szCs w:val="26"/>
        </w:rPr>
        <w:t>2</w:t>
      </w:r>
      <w:r w:rsidRPr="00761608"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761608" w:rsidRPr="00761608" w:rsidRDefault="00761608" w:rsidP="00761608">
      <w:pPr>
        <w:pStyle w:val="a3"/>
        <w:ind w:left="0" w:firstLine="709"/>
        <w:jc w:val="both"/>
        <w:rPr>
          <w:sz w:val="26"/>
          <w:szCs w:val="26"/>
        </w:rPr>
      </w:pPr>
      <w:r w:rsidRPr="00761608"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Pr="00761608">
        <w:rPr>
          <w:sz w:val="26"/>
          <w:szCs w:val="26"/>
        </w:rPr>
        <w:fldChar w:fldCharType="begin"/>
      </w:r>
      <w:r w:rsidRPr="00761608">
        <w:rPr>
          <w:sz w:val="26"/>
          <w:szCs w:val="26"/>
        </w:rPr>
        <w:instrText xml:space="preserve"> MERGEFIELD ТП_1004_кВ </w:instrText>
      </w:r>
      <w:r w:rsidRPr="00761608">
        <w:rPr>
          <w:sz w:val="26"/>
          <w:szCs w:val="26"/>
        </w:rPr>
        <w:fldChar w:fldCharType="separate"/>
      </w:r>
      <w:r w:rsidRPr="00761608">
        <w:rPr>
          <w:sz w:val="26"/>
          <w:szCs w:val="26"/>
        </w:rPr>
        <w:t xml:space="preserve">ТП 10/0,4 кВ </w:t>
      </w:r>
      <w:r w:rsidR="00E0512A" w:rsidRPr="00E0512A">
        <w:rPr>
          <w:sz w:val="26"/>
          <w:szCs w:val="26"/>
        </w:rPr>
        <w:t>2/В.0-15-63 кВА</w:t>
      </w:r>
      <w:r w:rsidR="000F3A2A" w:rsidRPr="00761608">
        <w:rPr>
          <w:sz w:val="26"/>
          <w:szCs w:val="26"/>
        </w:rPr>
        <w:t xml:space="preserve"> </w:t>
      </w:r>
      <w:r w:rsidRPr="00761608">
        <w:rPr>
          <w:sz w:val="26"/>
          <w:szCs w:val="26"/>
        </w:rPr>
        <w:fldChar w:fldCharType="end"/>
      </w:r>
      <w:r w:rsidRPr="00761608">
        <w:rPr>
          <w:sz w:val="26"/>
          <w:szCs w:val="26"/>
        </w:rPr>
        <w:t xml:space="preserve"> для отходящей </w:t>
      </w:r>
      <w:r w:rsidRPr="00761608">
        <w:rPr>
          <w:sz w:val="26"/>
          <w:szCs w:val="26"/>
        </w:rPr>
        <w:br w:type="textWrapping" w:clear="all"/>
        <w:t>ВЛ-0,4 кВ №</w:t>
      </w:r>
      <w:r w:rsidR="00EC6FA5">
        <w:rPr>
          <w:sz w:val="26"/>
          <w:szCs w:val="26"/>
        </w:rPr>
        <w:t>2</w:t>
      </w:r>
      <w:r w:rsidRPr="00761608"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5B1C76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bookmarkStart w:id="1" w:name="_GoBack"/>
      <w:bookmarkEnd w:id="1"/>
      <w:r w:rsidR="00973372">
        <w:rPr>
          <w:bCs/>
          <w:iCs/>
          <w:sz w:val="26"/>
          <w:szCs w:val="26"/>
        </w:rPr>
        <w:t>.</w:t>
      </w:r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Постановление правительства Российской федерации от 08.02.2018 № 127 «Об утверждении Правил категорирования объектов критической информационной </w:t>
      </w:r>
      <w:r>
        <w:rPr>
          <w:szCs w:val="26"/>
        </w:rPr>
        <w:lastRenderedPageBreak/>
        <w:t>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C916BA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C916BA"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Pr="00C916BA">
          <w:t>СТО 34.01-2.2-005-2022</w:t>
        </w:r>
      </w:hyperlink>
      <w:r w:rsidR="00973372"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lastRenderedPageBreak/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C916BA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СП 48.13330.2019 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Pr="00C916BA">
          <w:rPr>
            <w:color w:val="000000"/>
          </w:rPr>
          <w:t>СП 48.13330.2019</w:t>
        </w:r>
      </w:hyperlink>
      <w:r w:rsidRPr="00C916BA">
        <w:rPr>
          <w:color w:val="000000"/>
          <w:szCs w:val="26"/>
        </w:rPr>
        <w:t xml:space="preserve"> </w:t>
      </w:r>
      <w:hyperlink r:id="rId15" w:history="1">
        <w:r w:rsidRPr="00C916BA">
          <w:rPr>
            <w:color w:val="000000"/>
            <w:szCs w:val="26"/>
          </w:rPr>
          <w:t>СНиП 12-01-2004</w:t>
        </w:r>
      </w:hyperlink>
      <w:r w:rsidRPr="00C916BA">
        <w:rPr>
          <w:color w:val="000000"/>
          <w:szCs w:val="26"/>
        </w:rPr>
        <w:t xml:space="preserve"> Организация строительства</w:t>
      </w:r>
      <w:r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0F3A2A" w:rsidRDefault="000F3A2A">
      <w:pPr>
        <w:tabs>
          <w:tab w:val="left" w:pos="1380"/>
        </w:tabs>
        <w:rPr>
          <w:sz w:val="16"/>
          <w:szCs w:val="16"/>
        </w:rPr>
      </w:pPr>
    </w:p>
    <w:p w:rsidR="00CD2062" w:rsidRDefault="00CD206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E06A38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E06A38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3C5" w:rsidRDefault="004233C5">
      <w:r>
        <w:separator/>
      </w:r>
    </w:p>
  </w:endnote>
  <w:endnote w:type="continuationSeparator" w:id="0">
    <w:p w:rsidR="004233C5" w:rsidRDefault="0042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3C5" w:rsidRDefault="004233C5">
      <w:r>
        <w:separator/>
      </w:r>
    </w:p>
  </w:footnote>
  <w:footnote w:type="continuationSeparator" w:id="0">
    <w:p w:rsidR="004233C5" w:rsidRDefault="00423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2A" w:rsidRDefault="000F3A2A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E45A1">
      <w:rPr>
        <w:noProof/>
      </w:rPr>
      <w:t>20</w:t>
    </w:r>
    <w:r>
      <w:fldChar w:fldCharType="end"/>
    </w:r>
  </w:p>
  <w:p w:rsidR="000F3A2A" w:rsidRDefault="000F3A2A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72EC4"/>
    <w:rsid w:val="00094FC9"/>
    <w:rsid w:val="000A07E2"/>
    <w:rsid w:val="000B4190"/>
    <w:rsid w:val="000C390F"/>
    <w:rsid w:val="000F3A2A"/>
    <w:rsid w:val="00122655"/>
    <w:rsid w:val="00133490"/>
    <w:rsid w:val="0018681D"/>
    <w:rsid w:val="001A16E0"/>
    <w:rsid w:val="00205D91"/>
    <w:rsid w:val="00212DB2"/>
    <w:rsid w:val="002B257E"/>
    <w:rsid w:val="002F7D48"/>
    <w:rsid w:val="0031437F"/>
    <w:rsid w:val="00337620"/>
    <w:rsid w:val="003D13C7"/>
    <w:rsid w:val="00412823"/>
    <w:rsid w:val="004233C5"/>
    <w:rsid w:val="00445088"/>
    <w:rsid w:val="0048365E"/>
    <w:rsid w:val="005408BE"/>
    <w:rsid w:val="00556DC0"/>
    <w:rsid w:val="005B1C76"/>
    <w:rsid w:val="005C64AE"/>
    <w:rsid w:val="00646862"/>
    <w:rsid w:val="006A04E9"/>
    <w:rsid w:val="006D628B"/>
    <w:rsid w:val="00717F9A"/>
    <w:rsid w:val="00761608"/>
    <w:rsid w:val="00787275"/>
    <w:rsid w:val="007E45A1"/>
    <w:rsid w:val="007F202D"/>
    <w:rsid w:val="008620F5"/>
    <w:rsid w:val="00892D30"/>
    <w:rsid w:val="008F7683"/>
    <w:rsid w:val="0094427B"/>
    <w:rsid w:val="00960F17"/>
    <w:rsid w:val="009618C9"/>
    <w:rsid w:val="00971CFF"/>
    <w:rsid w:val="00973372"/>
    <w:rsid w:val="0097352B"/>
    <w:rsid w:val="009B16AF"/>
    <w:rsid w:val="009D0924"/>
    <w:rsid w:val="00A00685"/>
    <w:rsid w:val="00A130A2"/>
    <w:rsid w:val="00A4021E"/>
    <w:rsid w:val="00A5730E"/>
    <w:rsid w:val="00A60ADB"/>
    <w:rsid w:val="00AB6359"/>
    <w:rsid w:val="00AD5B8D"/>
    <w:rsid w:val="00B87EFE"/>
    <w:rsid w:val="00B9386B"/>
    <w:rsid w:val="00B95E4D"/>
    <w:rsid w:val="00C232BA"/>
    <w:rsid w:val="00C32085"/>
    <w:rsid w:val="00C47FCD"/>
    <w:rsid w:val="00C916BA"/>
    <w:rsid w:val="00CD2062"/>
    <w:rsid w:val="00D1721E"/>
    <w:rsid w:val="00D207A6"/>
    <w:rsid w:val="00D574D1"/>
    <w:rsid w:val="00E0512A"/>
    <w:rsid w:val="00E06A38"/>
    <w:rsid w:val="00EA7E95"/>
    <w:rsid w:val="00EC6FA5"/>
    <w:rsid w:val="00ED794C"/>
    <w:rsid w:val="00F16D56"/>
    <w:rsid w:val="00F66E78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892D3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8569</Words>
  <Characters>48849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2023-06-14T07:51:00Z</cp:lastPrinted>
  <dcterms:created xsi:type="dcterms:W3CDTF">2024-01-25T12:41:00Z</dcterms:created>
  <dcterms:modified xsi:type="dcterms:W3CDTF">2024-01-25T12:41:00Z</dcterms:modified>
  <cp:version>1048576</cp:version>
</cp:coreProperties>
</file>